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41" w:rsidRPr="00E5420F" w:rsidRDefault="001E7EEA" w:rsidP="001E7EEA">
      <w:pPr>
        <w:widowControl w:val="0"/>
        <w:autoSpaceDE w:val="0"/>
        <w:autoSpaceDN w:val="0"/>
        <w:adjustRightInd w:val="0"/>
        <w:rPr>
          <w:rFonts w:ascii="Verdana" w:hAnsi="Verdana" w:cs="Times"/>
          <w:sz w:val="18"/>
          <w:szCs w:val="54"/>
        </w:rPr>
      </w:pPr>
      <w:r w:rsidRPr="00E5420F">
        <w:rPr>
          <w:rFonts w:ascii="Verdana" w:hAnsi="Verdana" w:cs="Times"/>
          <w:sz w:val="18"/>
          <w:szCs w:val="54"/>
        </w:rPr>
        <w:t>The Time</w:t>
      </w:r>
      <w:r w:rsidR="00E774BB" w:rsidRPr="00E5420F">
        <w:rPr>
          <w:rFonts w:ascii="Verdana" w:hAnsi="Verdana" w:cs="Times"/>
          <w:sz w:val="18"/>
          <w:szCs w:val="54"/>
        </w:rPr>
        <w:t xml:space="preserve"> is Now: </w:t>
      </w:r>
      <w:r w:rsidR="00981641" w:rsidRPr="00E5420F">
        <w:rPr>
          <w:rFonts w:ascii="Verdana" w:hAnsi="Verdana" w:cs="Times"/>
          <w:sz w:val="18"/>
          <w:szCs w:val="54"/>
        </w:rPr>
        <w:t>Personalizing Learning for Every Student</w:t>
      </w:r>
    </w:p>
    <w:p w:rsidR="00463276" w:rsidRPr="00E5420F" w:rsidRDefault="00463276" w:rsidP="001E7EEA">
      <w:pPr>
        <w:widowControl w:val="0"/>
        <w:autoSpaceDE w:val="0"/>
        <w:autoSpaceDN w:val="0"/>
        <w:adjustRightInd w:val="0"/>
        <w:rPr>
          <w:rFonts w:ascii="Verdana" w:hAnsi="Verdana" w:cs="Times"/>
          <w:sz w:val="18"/>
          <w:szCs w:val="28"/>
        </w:rPr>
      </w:pPr>
      <w:r w:rsidRPr="00E5420F">
        <w:rPr>
          <w:rFonts w:ascii="Verdana" w:hAnsi="Verdana" w:cs="Times"/>
          <w:sz w:val="18"/>
          <w:szCs w:val="28"/>
        </w:rPr>
        <w:t>Kenneth Grover, M.Ed,</w:t>
      </w:r>
    </w:p>
    <w:p w:rsidR="00463276" w:rsidRPr="00E5420F" w:rsidRDefault="00463276" w:rsidP="001E7EEA">
      <w:pPr>
        <w:widowControl w:val="0"/>
        <w:autoSpaceDE w:val="0"/>
        <w:autoSpaceDN w:val="0"/>
        <w:adjustRightInd w:val="0"/>
        <w:rPr>
          <w:rFonts w:ascii="Verdana" w:hAnsi="Verdana" w:cs="Times"/>
          <w:sz w:val="18"/>
          <w:szCs w:val="28"/>
        </w:rPr>
      </w:pPr>
      <w:r w:rsidRPr="00E5420F">
        <w:rPr>
          <w:rFonts w:ascii="Verdana" w:hAnsi="Verdana" w:cs="Times"/>
          <w:sz w:val="18"/>
          <w:szCs w:val="28"/>
        </w:rPr>
        <w:t>Principal</w:t>
      </w:r>
      <w:r w:rsidR="000106E8" w:rsidRPr="00E5420F">
        <w:rPr>
          <w:rFonts w:ascii="Verdana" w:hAnsi="Verdana" w:cs="Times"/>
          <w:sz w:val="18"/>
          <w:szCs w:val="28"/>
        </w:rPr>
        <w:t xml:space="preserve">, </w:t>
      </w:r>
      <w:r w:rsidR="00981641" w:rsidRPr="00E5420F">
        <w:rPr>
          <w:rFonts w:ascii="Verdana" w:hAnsi="Verdana" w:cs="Times"/>
          <w:sz w:val="18"/>
          <w:szCs w:val="28"/>
        </w:rPr>
        <w:t>Innovat</w:t>
      </w:r>
      <w:r w:rsidRPr="00E5420F">
        <w:rPr>
          <w:rFonts w:ascii="Verdana" w:hAnsi="Verdana" w:cs="Times"/>
          <w:sz w:val="18"/>
          <w:szCs w:val="28"/>
        </w:rPr>
        <w:t>ions Early College High School</w:t>
      </w:r>
    </w:p>
    <w:p w:rsidR="000106E8" w:rsidRPr="00E5420F" w:rsidRDefault="000106E8" w:rsidP="001E7EEA">
      <w:pPr>
        <w:widowControl w:val="0"/>
        <w:autoSpaceDE w:val="0"/>
        <w:autoSpaceDN w:val="0"/>
        <w:adjustRightInd w:val="0"/>
        <w:rPr>
          <w:rFonts w:ascii="Verdana" w:hAnsi="Verdana" w:cs="Times"/>
          <w:sz w:val="18"/>
          <w:szCs w:val="28"/>
        </w:rPr>
      </w:pPr>
      <w:r w:rsidRPr="00E5420F">
        <w:rPr>
          <w:rFonts w:ascii="Verdana" w:hAnsi="Verdana" w:cs="Times"/>
          <w:sz w:val="18"/>
          <w:szCs w:val="28"/>
        </w:rPr>
        <w:t>Salt Lake City School District, Utah</w:t>
      </w:r>
    </w:p>
    <w:p w:rsidR="000106E8" w:rsidRPr="00E5420F" w:rsidRDefault="000106E8" w:rsidP="000106E8">
      <w:pPr>
        <w:widowControl w:val="0"/>
        <w:autoSpaceDE w:val="0"/>
        <w:autoSpaceDN w:val="0"/>
        <w:adjustRightInd w:val="0"/>
        <w:rPr>
          <w:rFonts w:ascii="Verdana" w:hAnsi="Verdana" w:cs="Times"/>
          <w:sz w:val="18"/>
          <w:szCs w:val="28"/>
        </w:rPr>
      </w:pPr>
    </w:p>
    <w:p w:rsidR="000106E8" w:rsidRPr="00E5420F" w:rsidRDefault="000106E8" w:rsidP="000106E8">
      <w:pPr>
        <w:pStyle w:val="NormalWeb"/>
        <w:spacing w:before="2" w:after="2"/>
        <w:rPr>
          <w:rFonts w:ascii="Verdana" w:hAnsi="Verdana"/>
          <w:b/>
          <w:bCs/>
          <w:color w:val="1133B2"/>
          <w:sz w:val="18"/>
          <w:szCs w:val="28"/>
        </w:rPr>
      </w:pPr>
      <w:r w:rsidRPr="00E5420F">
        <w:rPr>
          <w:rFonts w:ascii="Verdana" w:hAnsi="Verdana"/>
          <w:b/>
          <w:bCs/>
          <w:color w:val="1133B2"/>
          <w:sz w:val="18"/>
          <w:szCs w:val="28"/>
        </w:rPr>
        <w:t xml:space="preserve">INTRODUCTION </w:t>
      </w:r>
    </w:p>
    <w:p w:rsidR="006434BE" w:rsidRPr="00E5420F" w:rsidRDefault="000106E8" w:rsidP="00B96AF3">
      <w:pPr>
        <w:widowControl w:val="0"/>
        <w:autoSpaceDE w:val="0"/>
        <w:autoSpaceDN w:val="0"/>
        <w:adjustRightInd w:val="0"/>
        <w:rPr>
          <w:rFonts w:ascii="Verdana" w:hAnsi="Verdana"/>
          <w:color w:val="191919"/>
          <w:sz w:val="18"/>
        </w:rPr>
      </w:pPr>
      <w:r w:rsidRPr="00E5420F">
        <w:rPr>
          <w:rFonts w:ascii="Verdana" w:hAnsi="Verdana"/>
          <w:color w:val="191919"/>
          <w:sz w:val="18"/>
        </w:rPr>
        <w:t xml:space="preserve">The Salt Lake City School District’s three </w:t>
      </w:r>
      <w:r w:rsidR="006434BE" w:rsidRPr="00E5420F">
        <w:rPr>
          <w:rFonts w:ascii="Verdana" w:hAnsi="Verdana"/>
          <w:color w:val="191919"/>
          <w:sz w:val="18"/>
        </w:rPr>
        <w:t xml:space="preserve">traditional </w:t>
      </w:r>
      <w:r w:rsidRPr="00E5420F">
        <w:rPr>
          <w:rFonts w:ascii="Verdana" w:hAnsi="Verdana"/>
          <w:color w:val="191919"/>
          <w:sz w:val="18"/>
        </w:rPr>
        <w:t xml:space="preserve">high schools </w:t>
      </w:r>
      <w:r w:rsidR="006434BE" w:rsidRPr="00E5420F">
        <w:rPr>
          <w:rFonts w:ascii="Verdana" w:hAnsi="Verdana"/>
          <w:color w:val="191919"/>
          <w:sz w:val="18"/>
        </w:rPr>
        <w:t>were collectively losing 10% of</w:t>
      </w:r>
      <w:r w:rsidR="001E7EEA" w:rsidRPr="00E5420F">
        <w:rPr>
          <w:rFonts w:ascii="Verdana" w:hAnsi="Verdana"/>
          <w:color w:val="191919"/>
          <w:sz w:val="18"/>
        </w:rPr>
        <w:t xml:space="preserve"> </w:t>
      </w:r>
      <w:r w:rsidRPr="00E5420F">
        <w:rPr>
          <w:rFonts w:ascii="Verdana" w:hAnsi="Verdana"/>
          <w:color w:val="191919"/>
          <w:sz w:val="18"/>
        </w:rPr>
        <w:t>their students every year; most of that attrition was the result of students being referred to alter</w:t>
      </w:r>
      <w:r w:rsidR="006434BE" w:rsidRPr="00E5420F">
        <w:rPr>
          <w:rFonts w:ascii="Verdana" w:hAnsi="Verdana"/>
          <w:color w:val="191919"/>
          <w:sz w:val="18"/>
        </w:rPr>
        <w:t>native schools or dropping out.</w:t>
      </w:r>
      <w:r w:rsidR="00B96AF3" w:rsidRPr="00E5420F">
        <w:rPr>
          <w:rFonts w:ascii="Verdana" w:hAnsi="Verdana"/>
          <w:color w:val="191919"/>
          <w:sz w:val="18"/>
        </w:rPr>
        <w:t xml:space="preserve"> S</w:t>
      </w:r>
      <w:r w:rsidR="00601026" w:rsidRPr="00E5420F">
        <w:rPr>
          <w:rFonts w:ascii="Verdana" w:hAnsi="Verdana"/>
          <w:color w:val="191919"/>
          <w:sz w:val="18"/>
        </w:rPr>
        <w:t xml:space="preserve">tudents were leaving school because they felt disconnected, that instruction was moving too quickly or too slowly, or that the usual </w:t>
      </w:r>
      <w:r w:rsidR="001E7EEA" w:rsidRPr="00E5420F">
        <w:rPr>
          <w:rFonts w:ascii="Verdana" w:hAnsi="Verdana"/>
          <w:color w:val="191919"/>
          <w:sz w:val="18"/>
        </w:rPr>
        <w:t xml:space="preserve">and traditional </w:t>
      </w:r>
      <w:r w:rsidR="00601026" w:rsidRPr="00E5420F">
        <w:rPr>
          <w:rFonts w:ascii="Verdana" w:hAnsi="Verdana"/>
          <w:color w:val="191919"/>
          <w:sz w:val="18"/>
        </w:rPr>
        <w:t>approach to s</w:t>
      </w:r>
      <w:r w:rsidR="00B96AF3" w:rsidRPr="00E5420F">
        <w:rPr>
          <w:rFonts w:ascii="Verdana" w:hAnsi="Verdana"/>
          <w:color w:val="191919"/>
          <w:sz w:val="18"/>
        </w:rPr>
        <w:t>chool “just doesn’t work for me</w:t>
      </w:r>
      <w:r w:rsidR="00601026" w:rsidRPr="00E5420F">
        <w:rPr>
          <w:rFonts w:ascii="Verdana" w:hAnsi="Verdana"/>
          <w:color w:val="191919"/>
          <w:sz w:val="18"/>
        </w:rPr>
        <w:t>”</w:t>
      </w:r>
      <w:r w:rsidR="00B96AF3" w:rsidRPr="00E5420F">
        <w:rPr>
          <w:rFonts w:ascii="Verdana" w:hAnsi="Verdana"/>
          <w:color w:val="191919"/>
          <w:sz w:val="18"/>
        </w:rPr>
        <w:t xml:space="preserve"> or “boring”.</w:t>
      </w:r>
      <w:r w:rsidR="00601026" w:rsidRPr="00E5420F">
        <w:rPr>
          <w:rFonts w:ascii="Verdana" w:hAnsi="Verdana"/>
          <w:color w:val="191919"/>
          <w:sz w:val="18"/>
        </w:rPr>
        <w:t xml:space="preserve"> </w:t>
      </w:r>
    </w:p>
    <w:p w:rsidR="006434BE" w:rsidRPr="00E5420F" w:rsidRDefault="006434BE" w:rsidP="006434BE">
      <w:pPr>
        <w:widowControl w:val="0"/>
        <w:autoSpaceDE w:val="0"/>
        <w:autoSpaceDN w:val="0"/>
        <w:adjustRightInd w:val="0"/>
        <w:rPr>
          <w:rFonts w:ascii="Verdana" w:hAnsi="Verdana"/>
          <w:color w:val="191919"/>
          <w:sz w:val="18"/>
        </w:rPr>
      </w:pPr>
    </w:p>
    <w:p w:rsidR="00E774BB" w:rsidRPr="00E5420F" w:rsidRDefault="000106E8" w:rsidP="006434BE">
      <w:pPr>
        <w:widowControl w:val="0"/>
        <w:autoSpaceDE w:val="0"/>
        <w:autoSpaceDN w:val="0"/>
        <w:adjustRightInd w:val="0"/>
        <w:rPr>
          <w:rFonts w:ascii="Verdana" w:hAnsi="Verdana"/>
          <w:color w:val="191919"/>
          <w:sz w:val="18"/>
        </w:rPr>
      </w:pPr>
      <w:r w:rsidRPr="00E5420F">
        <w:rPr>
          <w:rFonts w:ascii="Verdana" w:hAnsi="Verdana"/>
          <w:color w:val="191919"/>
          <w:sz w:val="18"/>
        </w:rPr>
        <w:t xml:space="preserve">In response, </w:t>
      </w:r>
      <w:r w:rsidR="00601026" w:rsidRPr="00E5420F">
        <w:rPr>
          <w:rFonts w:ascii="Verdana" w:hAnsi="Verdana" w:cs="Times"/>
          <w:sz w:val="18"/>
          <w:szCs w:val="28"/>
        </w:rPr>
        <w:t xml:space="preserve">Kenneth </w:t>
      </w:r>
      <w:r w:rsidR="006434BE" w:rsidRPr="00E5420F">
        <w:rPr>
          <w:rFonts w:ascii="Verdana" w:hAnsi="Verdana" w:cs="Times"/>
          <w:sz w:val="18"/>
          <w:szCs w:val="28"/>
        </w:rPr>
        <w:t xml:space="preserve">and his staff created </w:t>
      </w:r>
      <w:r w:rsidRPr="00E5420F">
        <w:rPr>
          <w:rFonts w:ascii="Verdana" w:hAnsi="Verdana"/>
          <w:color w:val="191919"/>
          <w:sz w:val="18"/>
        </w:rPr>
        <w:t>a new blended-learning high school called Innovations Early College High Scho</w:t>
      </w:r>
      <w:r w:rsidR="006434BE" w:rsidRPr="00E5420F">
        <w:rPr>
          <w:rFonts w:ascii="Verdana" w:hAnsi="Verdana"/>
          <w:color w:val="191919"/>
          <w:sz w:val="18"/>
        </w:rPr>
        <w:t>ol. The school, now in its fourth</w:t>
      </w:r>
      <w:r w:rsidRPr="00E5420F">
        <w:rPr>
          <w:rFonts w:ascii="Verdana" w:hAnsi="Verdana"/>
          <w:color w:val="191919"/>
          <w:sz w:val="18"/>
        </w:rPr>
        <w:t xml:space="preserve"> year, uses blended learning to personalize education and allow students to learn in their own manner and at their own pace. It has been </w:t>
      </w:r>
      <w:r w:rsidR="006434BE" w:rsidRPr="00E5420F">
        <w:rPr>
          <w:rFonts w:ascii="Verdana" w:hAnsi="Verdana"/>
          <w:color w:val="191919"/>
          <w:sz w:val="18"/>
        </w:rPr>
        <w:t xml:space="preserve">tremendously </w:t>
      </w:r>
      <w:r w:rsidRPr="00E5420F">
        <w:rPr>
          <w:rFonts w:ascii="Verdana" w:hAnsi="Verdana"/>
          <w:color w:val="191919"/>
          <w:sz w:val="18"/>
        </w:rPr>
        <w:t xml:space="preserve">successful in retaining </w:t>
      </w:r>
      <w:r w:rsidR="00F8692B" w:rsidRPr="00E5420F">
        <w:rPr>
          <w:rFonts w:ascii="Verdana" w:hAnsi="Verdana"/>
          <w:color w:val="191919"/>
          <w:sz w:val="18"/>
        </w:rPr>
        <w:t>and graduating students. The</w:t>
      </w:r>
      <w:r w:rsidR="00E774BB" w:rsidRPr="00E5420F">
        <w:rPr>
          <w:rFonts w:ascii="Verdana" w:hAnsi="Verdana"/>
          <w:color w:val="191919"/>
          <w:sz w:val="18"/>
        </w:rPr>
        <w:t xml:space="preserve"> graduation rate</w:t>
      </w:r>
      <w:r w:rsidR="00F8692B" w:rsidRPr="00E5420F">
        <w:rPr>
          <w:rFonts w:ascii="Verdana" w:hAnsi="Verdana"/>
          <w:color w:val="191919"/>
          <w:sz w:val="18"/>
        </w:rPr>
        <w:t>s</w:t>
      </w:r>
      <w:r w:rsidR="00E774BB" w:rsidRPr="00E5420F">
        <w:rPr>
          <w:rFonts w:ascii="Verdana" w:hAnsi="Verdana"/>
          <w:color w:val="191919"/>
          <w:sz w:val="18"/>
        </w:rPr>
        <w:t xml:space="preserve"> are</w:t>
      </w:r>
      <w:r w:rsidRPr="00E5420F">
        <w:rPr>
          <w:rFonts w:ascii="Verdana" w:hAnsi="Verdana"/>
          <w:color w:val="191919"/>
          <w:sz w:val="18"/>
        </w:rPr>
        <w:t xml:space="preserve"> s</w:t>
      </w:r>
      <w:r w:rsidR="00E774BB" w:rsidRPr="00E5420F">
        <w:rPr>
          <w:rFonts w:ascii="Verdana" w:hAnsi="Verdana"/>
          <w:color w:val="191919"/>
          <w:sz w:val="18"/>
        </w:rPr>
        <w:t>ignificantly</w:t>
      </w:r>
      <w:r w:rsidRPr="00E5420F">
        <w:rPr>
          <w:rFonts w:ascii="Verdana" w:hAnsi="Verdana"/>
          <w:color w:val="191919"/>
          <w:sz w:val="18"/>
        </w:rPr>
        <w:t xml:space="preserve"> higher than the average for the district, state, and nation. </w:t>
      </w:r>
      <w:r w:rsidR="006434BE" w:rsidRPr="00E5420F">
        <w:rPr>
          <w:rFonts w:ascii="Verdana" w:hAnsi="Verdana"/>
          <w:color w:val="191919"/>
          <w:sz w:val="18"/>
        </w:rPr>
        <w:t xml:space="preserve">Even more impressive </w:t>
      </w:r>
      <w:r w:rsidR="00E774BB" w:rsidRPr="00E5420F">
        <w:rPr>
          <w:rFonts w:ascii="Verdana" w:hAnsi="Verdana"/>
          <w:color w:val="191919"/>
          <w:sz w:val="18"/>
        </w:rPr>
        <w:t xml:space="preserve">has been the high rate of students taking and </w:t>
      </w:r>
      <w:r w:rsidR="00601026" w:rsidRPr="00E5420F">
        <w:rPr>
          <w:rFonts w:ascii="Verdana" w:hAnsi="Verdana"/>
          <w:color w:val="191919"/>
          <w:sz w:val="18"/>
        </w:rPr>
        <w:t>successful</w:t>
      </w:r>
      <w:r w:rsidR="00E774BB" w:rsidRPr="00E5420F">
        <w:rPr>
          <w:rFonts w:ascii="Verdana" w:hAnsi="Verdana"/>
          <w:color w:val="191919"/>
          <w:sz w:val="18"/>
        </w:rPr>
        <w:t>ly</w:t>
      </w:r>
      <w:r w:rsidR="00601026" w:rsidRPr="00E5420F">
        <w:rPr>
          <w:rFonts w:ascii="Verdana" w:hAnsi="Verdana"/>
          <w:color w:val="191919"/>
          <w:sz w:val="18"/>
        </w:rPr>
        <w:t xml:space="preserve"> </w:t>
      </w:r>
      <w:r w:rsidR="00E774BB" w:rsidRPr="00E5420F">
        <w:rPr>
          <w:rFonts w:ascii="Verdana" w:hAnsi="Verdana"/>
          <w:color w:val="191919"/>
          <w:sz w:val="18"/>
        </w:rPr>
        <w:t>completing</w:t>
      </w:r>
      <w:r w:rsidR="00601026" w:rsidRPr="00E5420F">
        <w:rPr>
          <w:rFonts w:ascii="Verdana" w:hAnsi="Verdana"/>
          <w:color w:val="191919"/>
          <w:sz w:val="18"/>
        </w:rPr>
        <w:t xml:space="preserve"> of college courses</w:t>
      </w:r>
      <w:r w:rsidR="006434BE" w:rsidRPr="00E5420F">
        <w:rPr>
          <w:rFonts w:ascii="Verdana" w:hAnsi="Verdana"/>
          <w:color w:val="191919"/>
          <w:sz w:val="18"/>
        </w:rPr>
        <w:t>.</w:t>
      </w:r>
    </w:p>
    <w:p w:rsidR="00E774BB" w:rsidRPr="00E5420F" w:rsidRDefault="00E774BB" w:rsidP="006434BE">
      <w:pPr>
        <w:widowControl w:val="0"/>
        <w:autoSpaceDE w:val="0"/>
        <w:autoSpaceDN w:val="0"/>
        <w:adjustRightInd w:val="0"/>
        <w:rPr>
          <w:rFonts w:ascii="Verdana" w:hAnsi="Verdana"/>
          <w:color w:val="191919"/>
          <w:sz w:val="18"/>
        </w:rPr>
      </w:pPr>
    </w:p>
    <w:p w:rsidR="006434BE" w:rsidRPr="00E5420F" w:rsidRDefault="00E774BB" w:rsidP="00E774BB">
      <w:pPr>
        <w:pStyle w:val="NormalWeb"/>
        <w:spacing w:before="2" w:after="2"/>
        <w:rPr>
          <w:rFonts w:ascii="Verdana" w:hAnsi="Verdana"/>
          <w:color w:val="191919"/>
          <w:sz w:val="18"/>
        </w:rPr>
      </w:pPr>
      <w:r w:rsidRPr="00E5420F">
        <w:rPr>
          <w:rFonts w:ascii="Verdana" w:hAnsi="Verdana"/>
          <w:color w:val="191919"/>
          <w:sz w:val="18"/>
        </w:rPr>
        <w:t xml:space="preserve">The school is </w:t>
      </w:r>
      <w:r w:rsidR="00B96AF3" w:rsidRPr="00E5420F">
        <w:rPr>
          <w:rFonts w:ascii="Verdana" w:hAnsi="Verdana"/>
          <w:color w:val="191919"/>
          <w:sz w:val="18"/>
        </w:rPr>
        <w:t>now over</w:t>
      </w:r>
      <w:r w:rsidRPr="00E5420F">
        <w:rPr>
          <w:rFonts w:ascii="Verdana" w:hAnsi="Verdana"/>
          <w:color w:val="191919"/>
          <w:sz w:val="18"/>
        </w:rPr>
        <w:t xml:space="preserve"> capacity and due to parent and student demand, the other high schools in the district have begun </w:t>
      </w:r>
      <w:r w:rsidR="00B96AF3" w:rsidRPr="00E5420F">
        <w:rPr>
          <w:rFonts w:ascii="Verdana" w:hAnsi="Verdana"/>
          <w:color w:val="191919"/>
          <w:sz w:val="18"/>
        </w:rPr>
        <w:t>replicating the</w:t>
      </w:r>
      <w:r w:rsidRPr="00E5420F">
        <w:rPr>
          <w:rFonts w:ascii="Verdana" w:hAnsi="Verdana"/>
          <w:color w:val="191919"/>
          <w:sz w:val="18"/>
        </w:rPr>
        <w:t xml:space="preserve"> personalized learning environments that ha</w:t>
      </w:r>
      <w:r w:rsidR="00B96AF3" w:rsidRPr="00E5420F">
        <w:rPr>
          <w:rFonts w:ascii="Verdana" w:hAnsi="Verdana"/>
          <w:color w:val="191919"/>
          <w:sz w:val="18"/>
        </w:rPr>
        <w:t>ve made Innovations successful to meet their student demand and parent expectations.</w:t>
      </w:r>
    </w:p>
    <w:p w:rsidR="000106E8" w:rsidRPr="00E5420F" w:rsidRDefault="000106E8" w:rsidP="000106E8">
      <w:pPr>
        <w:pStyle w:val="NormalWeb"/>
        <w:spacing w:before="2" w:after="2"/>
        <w:rPr>
          <w:rFonts w:ascii="Verdana" w:hAnsi="Verdana"/>
          <w:sz w:val="18"/>
        </w:rPr>
      </w:pPr>
    </w:p>
    <w:p w:rsidR="000106E8" w:rsidRPr="00E5420F" w:rsidRDefault="00E774BB" w:rsidP="000106E8">
      <w:pPr>
        <w:pStyle w:val="NormalWeb"/>
        <w:spacing w:before="2" w:after="2"/>
        <w:rPr>
          <w:rFonts w:ascii="Verdana" w:hAnsi="Verdana"/>
          <w:sz w:val="18"/>
        </w:rPr>
      </w:pPr>
      <w:r w:rsidRPr="00E5420F">
        <w:rPr>
          <w:rFonts w:ascii="Verdana" w:hAnsi="Verdana"/>
          <w:b/>
          <w:bCs/>
          <w:color w:val="1133B2"/>
          <w:sz w:val="18"/>
          <w:szCs w:val="28"/>
        </w:rPr>
        <w:t>KEYS TO SUCCESS</w:t>
      </w:r>
      <w:r w:rsidR="001E7EEA" w:rsidRPr="00E5420F">
        <w:rPr>
          <w:rFonts w:ascii="Verdana" w:hAnsi="Verdana"/>
          <w:b/>
          <w:bCs/>
          <w:color w:val="1133B2"/>
          <w:sz w:val="18"/>
          <w:szCs w:val="28"/>
        </w:rPr>
        <w:t>:</w:t>
      </w:r>
      <w:r w:rsidR="000106E8" w:rsidRPr="00E5420F">
        <w:rPr>
          <w:rFonts w:ascii="Verdana" w:hAnsi="Verdana"/>
          <w:b/>
          <w:bCs/>
          <w:color w:val="1133B2"/>
          <w:sz w:val="18"/>
          <w:szCs w:val="28"/>
        </w:rPr>
        <w:t xml:space="preserve"> </w:t>
      </w:r>
    </w:p>
    <w:p w:rsidR="000106E8" w:rsidRPr="00E5420F" w:rsidRDefault="000106E8" w:rsidP="000106E8">
      <w:pPr>
        <w:pStyle w:val="NormalWeb"/>
        <w:numPr>
          <w:ilvl w:val="0"/>
          <w:numId w:val="3"/>
        </w:numPr>
        <w:spacing w:before="2" w:after="2"/>
        <w:rPr>
          <w:rFonts w:ascii="Verdana" w:hAnsi="Verdana"/>
          <w:color w:val="2847BA"/>
          <w:sz w:val="18"/>
        </w:rPr>
      </w:pPr>
      <w:r w:rsidRPr="00E5420F">
        <w:rPr>
          <w:rFonts w:ascii="Verdana" w:hAnsi="Verdana"/>
          <w:color w:val="191919"/>
          <w:sz w:val="18"/>
        </w:rPr>
        <w:t xml:space="preserve">The school uses the Flex model of </w:t>
      </w:r>
      <w:r w:rsidRPr="00E5420F">
        <w:rPr>
          <w:rFonts w:ascii="Verdana" w:hAnsi="Verdana"/>
          <w:b/>
          <w:color w:val="191919"/>
          <w:sz w:val="18"/>
        </w:rPr>
        <w:t>blended learning</w:t>
      </w:r>
      <w:r w:rsidRPr="00E5420F">
        <w:rPr>
          <w:rFonts w:ascii="Verdana" w:hAnsi="Verdana"/>
          <w:color w:val="191919"/>
          <w:sz w:val="18"/>
        </w:rPr>
        <w:t xml:space="preserve">, with a goal of creating a personalized education for every student by allowing students to work at their own pace and with a higher level of student agency than is customary in most schools. </w:t>
      </w:r>
    </w:p>
    <w:p w:rsidR="000106E8" w:rsidRPr="00E5420F" w:rsidRDefault="000106E8" w:rsidP="000106E8">
      <w:pPr>
        <w:pStyle w:val="NormalWeb"/>
        <w:numPr>
          <w:ilvl w:val="0"/>
          <w:numId w:val="3"/>
        </w:numPr>
        <w:spacing w:before="2" w:after="2"/>
        <w:rPr>
          <w:rFonts w:ascii="Verdana" w:hAnsi="Verdana"/>
          <w:color w:val="2847BA"/>
          <w:sz w:val="18"/>
        </w:rPr>
      </w:pPr>
      <w:r w:rsidRPr="00E5420F">
        <w:rPr>
          <w:rFonts w:ascii="Verdana" w:hAnsi="Verdana"/>
          <w:color w:val="191919"/>
          <w:sz w:val="18"/>
        </w:rPr>
        <w:t xml:space="preserve">Students attend the school every day, but </w:t>
      </w:r>
      <w:r w:rsidRPr="00E5420F">
        <w:rPr>
          <w:rFonts w:ascii="Verdana" w:hAnsi="Verdana"/>
          <w:b/>
          <w:color w:val="191919"/>
          <w:sz w:val="18"/>
        </w:rPr>
        <w:t>control their time</w:t>
      </w:r>
      <w:r w:rsidRPr="00E5420F">
        <w:rPr>
          <w:rFonts w:ascii="Verdana" w:hAnsi="Verdana"/>
          <w:color w:val="191919"/>
          <w:sz w:val="18"/>
        </w:rPr>
        <w:t xml:space="preserve"> at school. They work directly with teachers in small-group and individual settings. They can access online content at the school and often at home or other locations. </w:t>
      </w:r>
    </w:p>
    <w:p w:rsidR="000106E8" w:rsidRPr="00E5420F" w:rsidRDefault="000106E8" w:rsidP="000106E8">
      <w:pPr>
        <w:pStyle w:val="NormalWeb"/>
        <w:numPr>
          <w:ilvl w:val="0"/>
          <w:numId w:val="3"/>
        </w:numPr>
        <w:spacing w:before="2" w:after="2"/>
        <w:rPr>
          <w:rFonts w:ascii="Verdana" w:hAnsi="Verdana"/>
          <w:color w:val="2847BA"/>
          <w:sz w:val="18"/>
        </w:rPr>
      </w:pPr>
      <w:r w:rsidRPr="00E5420F">
        <w:rPr>
          <w:rFonts w:ascii="Verdana" w:hAnsi="Verdana"/>
          <w:color w:val="191919"/>
          <w:sz w:val="18"/>
        </w:rPr>
        <w:t xml:space="preserve">Teachers establish </w:t>
      </w:r>
      <w:r w:rsidRPr="00E5420F">
        <w:rPr>
          <w:rFonts w:ascii="Verdana" w:hAnsi="Verdana"/>
          <w:b/>
          <w:color w:val="191919"/>
          <w:sz w:val="18"/>
        </w:rPr>
        <w:t>mentoring relationships</w:t>
      </w:r>
      <w:r w:rsidRPr="00E5420F">
        <w:rPr>
          <w:rFonts w:ascii="Verdana" w:hAnsi="Verdana"/>
          <w:color w:val="191919"/>
          <w:sz w:val="18"/>
        </w:rPr>
        <w:t xml:space="preserve"> with students; these relationships are a key element of student success. </w:t>
      </w:r>
    </w:p>
    <w:p w:rsidR="000106E8" w:rsidRPr="00E5420F" w:rsidRDefault="000106E8" w:rsidP="000106E8">
      <w:pPr>
        <w:pStyle w:val="NormalWeb"/>
        <w:numPr>
          <w:ilvl w:val="0"/>
          <w:numId w:val="3"/>
        </w:numPr>
        <w:spacing w:before="2" w:after="2"/>
        <w:rPr>
          <w:rFonts w:ascii="Verdana" w:hAnsi="Verdana"/>
          <w:color w:val="2847BA"/>
          <w:sz w:val="18"/>
        </w:rPr>
      </w:pPr>
      <w:r w:rsidRPr="00E5420F">
        <w:rPr>
          <w:rFonts w:ascii="Verdana" w:hAnsi="Verdana"/>
          <w:color w:val="191919"/>
          <w:sz w:val="18"/>
        </w:rPr>
        <w:t xml:space="preserve">Students </w:t>
      </w:r>
      <w:r w:rsidRPr="00E5420F">
        <w:rPr>
          <w:rFonts w:ascii="Verdana" w:hAnsi="Verdana"/>
          <w:b/>
          <w:color w:val="191919"/>
          <w:sz w:val="18"/>
        </w:rPr>
        <w:t>personalize their schedules</w:t>
      </w:r>
      <w:r w:rsidRPr="00E5420F">
        <w:rPr>
          <w:rFonts w:ascii="Verdana" w:hAnsi="Verdana"/>
          <w:color w:val="191919"/>
          <w:sz w:val="18"/>
        </w:rPr>
        <w:t xml:space="preserve"> and may take up to eight courses at a time at Innovations Early College High School, the district’s other three high schools, the district’s career and technical center, or the local community college. </w:t>
      </w:r>
    </w:p>
    <w:p w:rsidR="001E7EEA" w:rsidRPr="00E5420F" w:rsidRDefault="000106E8" w:rsidP="006434BE">
      <w:pPr>
        <w:pStyle w:val="NormalWeb"/>
        <w:numPr>
          <w:ilvl w:val="0"/>
          <w:numId w:val="3"/>
        </w:numPr>
        <w:spacing w:before="2" w:after="2"/>
        <w:rPr>
          <w:rFonts w:ascii="Verdana" w:hAnsi="Verdana"/>
          <w:color w:val="2847BA"/>
          <w:sz w:val="18"/>
        </w:rPr>
      </w:pPr>
      <w:r w:rsidRPr="00E5420F">
        <w:rPr>
          <w:rFonts w:ascii="Verdana" w:hAnsi="Verdana"/>
          <w:color w:val="191919"/>
          <w:sz w:val="18"/>
        </w:rPr>
        <w:t xml:space="preserve">School administrators </w:t>
      </w:r>
      <w:r w:rsidRPr="00E5420F">
        <w:rPr>
          <w:rFonts w:ascii="Verdana" w:hAnsi="Verdana"/>
          <w:b/>
          <w:color w:val="191919"/>
          <w:sz w:val="18"/>
        </w:rPr>
        <w:t>initiate</w:t>
      </w:r>
      <w:r w:rsidRPr="00E5420F">
        <w:rPr>
          <w:rFonts w:ascii="Verdana" w:hAnsi="Verdana"/>
          <w:color w:val="191919"/>
          <w:sz w:val="18"/>
        </w:rPr>
        <w:t xml:space="preserve"> communications with a wide range of students, particularly minority students, to advertise the school and ensure that the school population mirrors that of the rest of the district. </w:t>
      </w:r>
    </w:p>
    <w:p w:rsidR="001E7EEA" w:rsidRPr="00E5420F" w:rsidRDefault="006434BE" w:rsidP="006434BE">
      <w:pPr>
        <w:pStyle w:val="NormalWeb"/>
        <w:numPr>
          <w:ilvl w:val="0"/>
          <w:numId w:val="3"/>
        </w:numPr>
        <w:spacing w:before="2" w:after="2"/>
        <w:rPr>
          <w:rFonts w:ascii="Verdana" w:hAnsi="Verdana"/>
          <w:color w:val="2847BA"/>
          <w:sz w:val="18"/>
        </w:rPr>
      </w:pPr>
      <w:r w:rsidRPr="00E5420F">
        <w:rPr>
          <w:rFonts w:ascii="Verdana" w:hAnsi="Verdana"/>
          <w:b/>
          <w:color w:val="191919"/>
          <w:sz w:val="18"/>
        </w:rPr>
        <w:t>Teachers play a critical role</w:t>
      </w:r>
      <w:r w:rsidRPr="00E5420F">
        <w:rPr>
          <w:rFonts w:ascii="Verdana" w:hAnsi="Verdana"/>
          <w:color w:val="191919"/>
          <w:sz w:val="18"/>
        </w:rPr>
        <w:t xml:space="preserve"> because they establish a mentoring relationship with students, which is as importa</w:t>
      </w:r>
      <w:r w:rsidR="001E7EEA" w:rsidRPr="00E5420F">
        <w:rPr>
          <w:rFonts w:ascii="Verdana" w:hAnsi="Verdana"/>
          <w:color w:val="191919"/>
          <w:sz w:val="18"/>
        </w:rPr>
        <w:t>nt as their instructional role.</w:t>
      </w:r>
    </w:p>
    <w:p w:rsidR="001E7EEA" w:rsidRPr="00E5420F" w:rsidRDefault="006434BE" w:rsidP="006434BE">
      <w:pPr>
        <w:pStyle w:val="NormalWeb"/>
        <w:numPr>
          <w:ilvl w:val="0"/>
          <w:numId w:val="3"/>
        </w:numPr>
        <w:spacing w:before="2" w:after="2"/>
        <w:rPr>
          <w:rFonts w:ascii="Verdana" w:hAnsi="Verdana"/>
          <w:color w:val="2847BA"/>
          <w:sz w:val="18"/>
        </w:rPr>
      </w:pPr>
      <w:r w:rsidRPr="00E5420F">
        <w:rPr>
          <w:rFonts w:ascii="Verdana" w:hAnsi="Verdana"/>
          <w:color w:val="191919"/>
          <w:sz w:val="18"/>
        </w:rPr>
        <w:t xml:space="preserve">The school provides computers to many students, and other students bring their own devices, which allow the school to maintain a </w:t>
      </w:r>
      <w:r w:rsidRPr="00E5420F">
        <w:rPr>
          <w:rFonts w:ascii="Verdana" w:hAnsi="Verdana"/>
          <w:b/>
          <w:color w:val="191919"/>
          <w:sz w:val="18"/>
        </w:rPr>
        <w:t>one-to-one</w:t>
      </w:r>
      <w:r w:rsidRPr="00E5420F">
        <w:rPr>
          <w:rFonts w:ascii="Verdana" w:hAnsi="Verdana"/>
          <w:color w:val="191919"/>
          <w:sz w:val="18"/>
        </w:rPr>
        <w:t xml:space="preserve"> student-to-computer ratio. </w:t>
      </w:r>
    </w:p>
    <w:p w:rsidR="001E7EEA" w:rsidRPr="00A5487F" w:rsidRDefault="001E7EEA" w:rsidP="00E774BB">
      <w:pPr>
        <w:pStyle w:val="NormalWeb"/>
        <w:numPr>
          <w:ilvl w:val="0"/>
          <w:numId w:val="3"/>
        </w:numPr>
        <w:spacing w:before="2" w:after="2"/>
        <w:rPr>
          <w:rFonts w:ascii="Verdana" w:hAnsi="Verdana"/>
          <w:color w:val="2847BA"/>
          <w:sz w:val="18"/>
        </w:rPr>
      </w:pPr>
      <w:r w:rsidRPr="00E5420F">
        <w:rPr>
          <w:rFonts w:ascii="Verdana" w:hAnsi="Verdana"/>
          <w:color w:val="000000" w:themeColor="text1"/>
          <w:sz w:val="18"/>
        </w:rPr>
        <w:t xml:space="preserve">The school supports </w:t>
      </w:r>
      <w:r w:rsidRPr="00E5420F">
        <w:rPr>
          <w:rFonts w:ascii="Verdana" w:hAnsi="Verdana"/>
          <w:b/>
          <w:color w:val="000000" w:themeColor="text1"/>
          <w:sz w:val="18"/>
        </w:rPr>
        <w:t>competency-based learning</w:t>
      </w:r>
      <w:r w:rsidR="00E774BB" w:rsidRPr="00E5420F">
        <w:rPr>
          <w:rFonts w:ascii="Verdana" w:hAnsi="Verdana"/>
          <w:color w:val="2847BA"/>
          <w:sz w:val="18"/>
        </w:rPr>
        <w:t xml:space="preserve">.  </w:t>
      </w:r>
      <w:r w:rsidR="006434BE" w:rsidRPr="00E5420F">
        <w:rPr>
          <w:rFonts w:ascii="Verdana" w:hAnsi="Verdana"/>
          <w:color w:val="191919"/>
          <w:sz w:val="18"/>
        </w:rPr>
        <w:t>Students can choose to complete a course with a “pass” or co</w:t>
      </w:r>
      <w:r w:rsidRPr="00E5420F">
        <w:rPr>
          <w:rFonts w:ascii="Verdana" w:hAnsi="Verdana"/>
          <w:color w:val="191919"/>
          <w:sz w:val="18"/>
        </w:rPr>
        <w:t xml:space="preserve">ntinue until they have achieved </w:t>
      </w:r>
      <w:r w:rsidR="006434BE" w:rsidRPr="00E5420F">
        <w:rPr>
          <w:rFonts w:ascii="Verdana" w:hAnsi="Verdana"/>
          <w:color w:val="191919"/>
          <w:sz w:val="18"/>
        </w:rPr>
        <w:t>an “A” or other letter grade. Once a student has completed a course, she can focus on finishing her other existing courses or ad</w:t>
      </w:r>
      <w:r w:rsidRPr="00E5420F">
        <w:rPr>
          <w:rFonts w:ascii="Verdana" w:hAnsi="Verdana"/>
          <w:color w:val="191919"/>
          <w:sz w:val="18"/>
        </w:rPr>
        <w:t>d a new course to her schedule.</w:t>
      </w:r>
    </w:p>
    <w:p w:rsidR="001E7EEA" w:rsidRPr="00E5420F" w:rsidRDefault="001E7EEA" w:rsidP="001E7EEA">
      <w:pPr>
        <w:pStyle w:val="NormalWeb"/>
        <w:spacing w:before="2" w:after="2"/>
        <w:ind w:left="720"/>
        <w:rPr>
          <w:rFonts w:ascii="Verdana" w:hAnsi="Verdana"/>
          <w:color w:val="191919"/>
          <w:sz w:val="18"/>
        </w:rPr>
      </w:pPr>
    </w:p>
    <w:p w:rsidR="00E774BB" w:rsidRPr="00E5420F" w:rsidRDefault="00E774BB" w:rsidP="00E774BB">
      <w:pPr>
        <w:pStyle w:val="NormalWeb"/>
        <w:spacing w:before="2" w:after="2"/>
        <w:rPr>
          <w:rFonts w:ascii="Verdana" w:hAnsi="Verdana"/>
          <w:b/>
          <w:bCs/>
          <w:color w:val="1133B2"/>
          <w:sz w:val="18"/>
          <w:szCs w:val="28"/>
        </w:rPr>
      </w:pPr>
      <w:r w:rsidRPr="00E5420F">
        <w:rPr>
          <w:rFonts w:ascii="Verdana" w:hAnsi="Verdana"/>
          <w:b/>
          <w:bCs/>
          <w:color w:val="1133B2"/>
          <w:sz w:val="18"/>
          <w:szCs w:val="28"/>
        </w:rPr>
        <w:t xml:space="preserve">Personalized Learning—Next Steps </w:t>
      </w:r>
    </w:p>
    <w:p w:rsidR="001E7EEA" w:rsidRPr="00E5420F" w:rsidRDefault="001E7EEA" w:rsidP="001E7EEA">
      <w:pPr>
        <w:rPr>
          <w:rFonts w:ascii="Verdana" w:hAnsi="Verdana" w:cs="Arial"/>
          <w:sz w:val="18"/>
          <w:szCs w:val="26"/>
        </w:rPr>
      </w:pPr>
      <w:r w:rsidRPr="00E5420F">
        <w:rPr>
          <w:rFonts w:ascii="Verdana" w:hAnsi="Verdana" w:cs="Arial"/>
          <w:sz w:val="18"/>
          <w:szCs w:val="26"/>
        </w:rPr>
        <w:t>Providing a Personalized Learning Environment within a traditional urban</w:t>
      </w:r>
      <w:r w:rsidR="009A79EE" w:rsidRPr="00E5420F">
        <w:rPr>
          <w:rFonts w:ascii="Verdana" w:hAnsi="Verdana" w:cs="Arial"/>
          <w:sz w:val="18"/>
          <w:szCs w:val="26"/>
        </w:rPr>
        <w:t xml:space="preserve"> or rural</w:t>
      </w:r>
      <w:r w:rsidRPr="00E5420F">
        <w:rPr>
          <w:rFonts w:ascii="Verdana" w:hAnsi="Verdana" w:cs="Arial"/>
          <w:sz w:val="18"/>
          <w:szCs w:val="26"/>
        </w:rPr>
        <w:t xml:space="preserve"> school district is possible and </w:t>
      </w:r>
      <w:r w:rsidR="009A79EE" w:rsidRPr="00E5420F">
        <w:rPr>
          <w:rFonts w:ascii="Verdana" w:hAnsi="Verdana" w:cs="Arial"/>
          <w:sz w:val="18"/>
          <w:szCs w:val="26"/>
        </w:rPr>
        <w:t xml:space="preserve">increased academic achievements replicable.  </w:t>
      </w:r>
      <w:r w:rsidRPr="00E5420F">
        <w:rPr>
          <w:rFonts w:ascii="Verdana" w:hAnsi="Verdana" w:cs="Arial"/>
          <w:sz w:val="18"/>
          <w:szCs w:val="26"/>
        </w:rPr>
        <w:t>The following will be presented and discussed with the group.</w:t>
      </w:r>
    </w:p>
    <w:p w:rsidR="001E7EEA" w:rsidRPr="00E5420F" w:rsidRDefault="001E7EEA" w:rsidP="001E7EEA">
      <w:pPr>
        <w:pStyle w:val="ListParagraph"/>
        <w:numPr>
          <w:ilvl w:val="0"/>
          <w:numId w:val="2"/>
        </w:numPr>
        <w:rPr>
          <w:rFonts w:ascii="Verdana" w:hAnsi="Verdana"/>
          <w:sz w:val="18"/>
        </w:rPr>
      </w:pPr>
      <w:r w:rsidRPr="00E5420F">
        <w:rPr>
          <w:rFonts w:ascii="Verdana" w:hAnsi="Verdana" w:cs="Arial"/>
          <w:sz w:val="18"/>
          <w:szCs w:val="26"/>
        </w:rPr>
        <w:t>Learn how to provide an individualized, self-paced, personalized student-learning environment.</w:t>
      </w:r>
    </w:p>
    <w:p w:rsidR="001E7EEA" w:rsidRPr="00E5420F" w:rsidRDefault="001E7EEA" w:rsidP="001E7EEA">
      <w:pPr>
        <w:pStyle w:val="ListParagraph"/>
        <w:numPr>
          <w:ilvl w:val="0"/>
          <w:numId w:val="2"/>
        </w:numPr>
        <w:rPr>
          <w:rFonts w:ascii="Verdana" w:hAnsi="Verdana"/>
          <w:sz w:val="18"/>
        </w:rPr>
      </w:pPr>
      <w:r w:rsidRPr="00E5420F">
        <w:rPr>
          <w:rFonts w:ascii="Verdana" w:hAnsi="Verdana" w:cs="Arial"/>
          <w:sz w:val="18"/>
          <w:szCs w:val="26"/>
        </w:rPr>
        <w:t>Remove controls of the traditional high school that may stifle a student’s ability to thrive, grow, and develop self-awareness about his or her education and future.</w:t>
      </w:r>
    </w:p>
    <w:p w:rsidR="001E7EEA" w:rsidRPr="00E5420F" w:rsidRDefault="001E7EEA" w:rsidP="001E7EEA">
      <w:pPr>
        <w:pStyle w:val="ListParagraph"/>
        <w:numPr>
          <w:ilvl w:val="0"/>
          <w:numId w:val="2"/>
        </w:numPr>
        <w:rPr>
          <w:rFonts w:ascii="Verdana" w:hAnsi="Verdana"/>
          <w:sz w:val="18"/>
        </w:rPr>
      </w:pPr>
      <w:r w:rsidRPr="00E5420F">
        <w:rPr>
          <w:rFonts w:ascii="Verdana" w:hAnsi="Verdana" w:cs="Arial"/>
          <w:sz w:val="18"/>
          <w:szCs w:val="26"/>
        </w:rPr>
        <w:t>Remove the confining structure of the traditional school day and provide opportunity for students to attend school in a more flexible, open, and relaxed environment.</w:t>
      </w:r>
    </w:p>
    <w:p w:rsidR="001E7EEA" w:rsidRPr="00E5420F" w:rsidRDefault="001E7EEA" w:rsidP="001E7EEA">
      <w:pPr>
        <w:pStyle w:val="ListParagraph"/>
        <w:numPr>
          <w:ilvl w:val="0"/>
          <w:numId w:val="2"/>
        </w:numPr>
        <w:rPr>
          <w:rFonts w:ascii="Verdana" w:hAnsi="Verdana"/>
          <w:sz w:val="18"/>
        </w:rPr>
      </w:pPr>
      <w:r w:rsidRPr="00E5420F">
        <w:rPr>
          <w:rFonts w:ascii="Verdana" w:hAnsi="Verdana" w:cs="Arial"/>
          <w:sz w:val="18"/>
          <w:szCs w:val="26"/>
        </w:rPr>
        <w:t>Challenge students with rigorous content, and provide teachers with the opportunity to really know their students and the ability to act as facilitators of learning rather than as the “sage on the stage.”</w:t>
      </w:r>
    </w:p>
    <w:p w:rsidR="001E7EEA" w:rsidRPr="00E5420F" w:rsidRDefault="001E7EEA" w:rsidP="001E7EEA">
      <w:pPr>
        <w:pStyle w:val="ListParagraph"/>
        <w:numPr>
          <w:ilvl w:val="0"/>
          <w:numId w:val="2"/>
        </w:numPr>
        <w:rPr>
          <w:rFonts w:ascii="Verdana" w:hAnsi="Verdana"/>
          <w:sz w:val="18"/>
        </w:rPr>
      </w:pPr>
      <w:r w:rsidRPr="00E5420F">
        <w:rPr>
          <w:rFonts w:ascii="Verdana" w:hAnsi="Verdana" w:cs="Arial"/>
          <w:sz w:val="18"/>
          <w:szCs w:val="26"/>
        </w:rPr>
        <w:t>Provide advanced educational opportunities to ALL students through dual enrollment for high school and college credit.</w:t>
      </w:r>
    </w:p>
    <w:p w:rsidR="001E7EEA" w:rsidRPr="00E5420F" w:rsidRDefault="001E7EEA" w:rsidP="001E7EEA">
      <w:pPr>
        <w:pStyle w:val="ListParagraph"/>
        <w:numPr>
          <w:ilvl w:val="0"/>
          <w:numId w:val="2"/>
        </w:numPr>
        <w:rPr>
          <w:rFonts w:ascii="Verdana" w:hAnsi="Verdana"/>
          <w:sz w:val="18"/>
        </w:rPr>
      </w:pPr>
      <w:r w:rsidRPr="00E5420F">
        <w:rPr>
          <w:rFonts w:ascii="Verdana" w:hAnsi="Verdana" w:cs="Arial"/>
          <w:sz w:val="18"/>
          <w:szCs w:val="26"/>
        </w:rPr>
        <w:t>Provide a differentiated and pliable learning environment.</w:t>
      </w:r>
    </w:p>
    <w:p w:rsidR="001E7EEA" w:rsidRPr="00E5420F" w:rsidRDefault="001E7EEA" w:rsidP="001E7EEA">
      <w:pPr>
        <w:pStyle w:val="ListParagraph"/>
        <w:numPr>
          <w:ilvl w:val="0"/>
          <w:numId w:val="2"/>
        </w:numPr>
        <w:rPr>
          <w:rFonts w:ascii="Verdana" w:hAnsi="Verdana"/>
          <w:sz w:val="18"/>
        </w:rPr>
      </w:pPr>
      <w:r w:rsidRPr="00E5420F">
        <w:rPr>
          <w:rFonts w:ascii="Verdana" w:hAnsi="Verdana" w:cs="Arial"/>
          <w:sz w:val="18"/>
          <w:szCs w:val="26"/>
        </w:rPr>
        <w:t>Provide a model that is scalable in the traditional schools across the country.</w:t>
      </w:r>
    </w:p>
    <w:p w:rsidR="001E7EEA" w:rsidRPr="00E5420F" w:rsidRDefault="001E7EEA" w:rsidP="001E7EEA">
      <w:pPr>
        <w:pStyle w:val="ListParagraph"/>
        <w:numPr>
          <w:ilvl w:val="0"/>
          <w:numId w:val="2"/>
        </w:numPr>
        <w:rPr>
          <w:rFonts w:ascii="Verdana" w:hAnsi="Verdana"/>
          <w:sz w:val="18"/>
        </w:rPr>
      </w:pPr>
      <w:r w:rsidRPr="00E5420F">
        <w:rPr>
          <w:rFonts w:ascii="Verdana" w:hAnsi="Verdana" w:cs="Times"/>
          <w:sz w:val="18"/>
          <w:szCs w:val="28"/>
        </w:rPr>
        <w:t>Learn how to effectively remove constraints of traditional classrooms and barriers to educational innovation.</w:t>
      </w:r>
    </w:p>
    <w:p w:rsidR="003A54D0" w:rsidRPr="00E5420F" w:rsidRDefault="001E7EEA" w:rsidP="001E7EEA">
      <w:pPr>
        <w:pStyle w:val="ListParagraph"/>
        <w:widowControl w:val="0"/>
        <w:numPr>
          <w:ilvl w:val="0"/>
          <w:numId w:val="2"/>
        </w:numPr>
        <w:autoSpaceDE w:val="0"/>
        <w:autoSpaceDN w:val="0"/>
        <w:adjustRightInd w:val="0"/>
        <w:rPr>
          <w:rFonts w:ascii="Verdana" w:hAnsi="Verdana" w:cs="Times"/>
          <w:sz w:val="18"/>
          <w:szCs w:val="28"/>
        </w:rPr>
      </w:pPr>
      <w:r w:rsidRPr="00E5420F">
        <w:rPr>
          <w:rFonts w:ascii="Verdana" w:hAnsi="Verdana" w:cs="Times"/>
          <w:sz w:val="18"/>
          <w:szCs w:val="28"/>
        </w:rPr>
        <w:t>Utilize the power and scalability of technology to customize education where students through multiple measures, both cognitive and non-cognitive, will have significant increases in academic achievement.</w:t>
      </w:r>
    </w:p>
    <w:p w:rsidR="001E7EEA" w:rsidRPr="00E5420F" w:rsidRDefault="001E7EEA" w:rsidP="003A54D0">
      <w:pPr>
        <w:pStyle w:val="ListParagraph"/>
        <w:widowControl w:val="0"/>
        <w:autoSpaceDE w:val="0"/>
        <w:autoSpaceDN w:val="0"/>
        <w:adjustRightInd w:val="0"/>
        <w:ind w:left="1440"/>
        <w:rPr>
          <w:rFonts w:ascii="Verdana" w:hAnsi="Verdana" w:cs="Times"/>
          <w:sz w:val="18"/>
          <w:szCs w:val="28"/>
        </w:rPr>
      </w:pPr>
    </w:p>
    <w:p w:rsidR="001E7EEA" w:rsidRPr="00E5420F" w:rsidRDefault="001E7EEA" w:rsidP="001E7EEA">
      <w:pPr>
        <w:widowControl w:val="0"/>
        <w:autoSpaceDE w:val="0"/>
        <w:autoSpaceDN w:val="0"/>
        <w:adjustRightInd w:val="0"/>
        <w:rPr>
          <w:rFonts w:ascii="Verdana" w:hAnsi="Verdana" w:cs="Times"/>
          <w:sz w:val="18"/>
          <w:szCs w:val="28"/>
        </w:rPr>
      </w:pPr>
    </w:p>
    <w:p w:rsidR="00995619" w:rsidRPr="00E5420F" w:rsidRDefault="001E7EEA" w:rsidP="001E7EEA">
      <w:pPr>
        <w:pStyle w:val="NormalWeb"/>
        <w:spacing w:before="2" w:after="2"/>
        <w:rPr>
          <w:rFonts w:ascii="Verdana" w:hAnsi="Verdana"/>
          <w:b/>
          <w:bCs/>
          <w:color w:val="1133B2"/>
          <w:sz w:val="18"/>
          <w:szCs w:val="28"/>
        </w:rPr>
      </w:pPr>
      <w:r w:rsidRPr="00E5420F">
        <w:rPr>
          <w:rFonts w:ascii="Verdana" w:hAnsi="Verdana"/>
          <w:b/>
          <w:bCs/>
          <w:color w:val="1133B2"/>
          <w:sz w:val="18"/>
          <w:szCs w:val="28"/>
        </w:rPr>
        <w:t>Bio</w:t>
      </w:r>
      <w:r w:rsidR="009A79EE" w:rsidRPr="00E5420F">
        <w:rPr>
          <w:rFonts w:ascii="Verdana" w:hAnsi="Verdana"/>
          <w:b/>
          <w:bCs/>
          <w:color w:val="1133B2"/>
          <w:sz w:val="18"/>
          <w:szCs w:val="28"/>
        </w:rPr>
        <w:t>graphy</w:t>
      </w:r>
    </w:p>
    <w:p w:rsidR="00E5420F" w:rsidRDefault="00E5420F" w:rsidP="00E5420F">
      <w:pPr>
        <w:widowControl w:val="0"/>
        <w:autoSpaceDE w:val="0"/>
        <w:autoSpaceDN w:val="0"/>
        <w:adjustRightInd w:val="0"/>
        <w:rPr>
          <w:rFonts w:ascii="Verdana" w:hAnsi="Verdana" w:cs="Times"/>
          <w:sz w:val="18"/>
          <w:szCs w:val="28"/>
        </w:rPr>
      </w:pPr>
      <w:r w:rsidRPr="00E5420F">
        <w:rPr>
          <w:rFonts w:ascii="Verdana" w:hAnsi="Verdana" w:cs="Times"/>
          <w:sz w:val="18"/>
          <w:szCs w:val="28"/>
        </w:rPr>
        <w:t>Kenneth has inspired, trained, and collaborated with educators from around the country to understand and implement scalable personalized learning in their schools.  He is passionate about providing a personalized pedagogical approach that transforms schools to meet the needs of our children.</w:t>
      </w:r>
    </w:p>
    <w:p w:rsidR="00E5420F" w:rsidRDefault="00E5420F" w:rsidP="00995619">
      <w:pPr>
        <w:pStyle w:val="NormalWeb"/>
        <w:spacing w:before="2" w:after="2"/>
        <w:rPr>
          <w:rFonts w:ascii="Verdana" w:hAnsi="Verdana" w:cs="Arial"/>
          <w:sz w:val="18"/>
          <w:szCs w:val="26"/>
        </w:rPr>
      </w:pPr>
    </w:p>
    <w:p w:rsidR="00995619" w:rsidRPr="00E5420F" w:rsidRDefault="00995619" w:rsidP="00995619">
      <w:pPr>
        <w:pStyle w:val="NormalWeb"/>
        <w:spacing w:before="2" w:after="2"/>
        <w:rPr>
          <w:rFonts w:ascii="Verdana" w:hAnsi="Verdana" w:cs="Times"/>
          <w:sz w:val="18"/>
          <w:szCs w:val="36"/>
        </w:rPr>
      </w:pPr>
      <w:r w:rsidRPr="00E5420F">
        <w:rPr>
          <w:rFonts w:ascii="Verdana" w:hAnsi="Verdana" w:cs="Arial"/>
          <w:sz w:val="18"/>
          <w:szCs w:val="26"/>
        </w:rPr>
        <w:t xml:space="preserve">The following have recognized Kenneth’s contribution to education </w:t>
      </w:r>
      <w:r w:rsidR="00E5420F">
        <w:rPr>
          <w:rFonts w:ascii="Verdana" w:hAnsi="Verdana" w:cs="Arial"/>
          <w:sz w:val="18"/>
          <w:szCs w:val="26"/>
        </w:rPr>
        <w:t>and have invited him to  share his vision with others</w:t>
      </w:r>
      <w:r w:rsidRPr="00E5420F">
        <w:rPr>
          <w:rFonts w:ascii="Verdana" w:hAnsi="Verdana" w:cs="Arial"/>
          <w:sz w:val="18"/>
          <w:szCs w:val="26"/>
        </w:rPr>
        <w:t xml:space="preserve"> throu</w:t>
      </w:r>
      <w:r w:rsidR="00E5420F">
        <w:rPr>
          <w:rFonts w:ascii="Verdana" w:hAnsi="Verdana" w:cs="Arial"/>
          <w:sz w:val="18"/>
          <w:szCs w:val="26"/>
        </w:rPr>
        <w:t>gh presentations o ar</w:t>
      </w:r>
      <w:r w:rsidRPr="00E5420F">
        <w:rPr>
          <w:rFonts w:ascii="Verdana" w:hAnsi="Verdana" w:cs="Arial"/>
          <w:sz w:val="18"/>
          <w:szCs w:val="26"/>
        </w:rPr>
        <w:t>ticle</w:t>
      </w:r>
      <w:r w:rsidRPr="00E5420F">
        <w:rPr>
          <w:rFonts w:ascii="Verdana" w:hAnsi="Verdana" w:cs="Times"/>
          <w:sz w:val="18"/>
          <w:szCs w:val="36"/>
        </w:rPr>
        <w:t>s.</w:t>
      </w:r>
    </w:p>
    <w:p w:rsidR="00995619" w:rsidRPr="00E5420F" w:rsidRDefault="00995619" w:rsidP="00995619">
      <w:pPr>
        <w:pStyle w:val="NormalWeb"/>
        <w:numPr>
          <w:ilvl w:val="0"/>
          <w:numId w:val="4"/>
        </w:numPr>
        <w:spacing w:before="2" w:after="2"/>
        <w:rPr>
          <w:rFonts w:ascii="Verdana" w:hAnsi="Verdana" w:cs="Times"/>
          <w:sz w:val="18"/>
          <w:szCs w:val="36"/>
        </w:rPr>
      </w:pPr>
      <w:r w:rsidRPr="00E5420F">
        <w:rPr>
          <w:rFonts w:ascii="Verdana" w:hAnsi="Verdana" w:cs="Times"/>
          <w:sz w:val="18"/>
          <w:szCs w:val="36"/>
        </w:rPr>
        <w:t>The Gallup Group, Washington D.C.</w:t>
      </w:r>
    </w:p>
    <w:p w:rsidR="00995619" w:rsidRPr="00E5420F" w:rsidRDefault="00995619" w:rsidP="00995619">
      <w:pPr>
        <w:pStyle w:val="NormalWeb"/>
        <w:numPr>
          <w:ilvl w:val="0"/>
          <w:numId w:val="4"/>
        </w:numPr>
        <w:spacing w:before="2" w:after="2"/>
        <w:rPr>
          <w:rFonts w:ascii="Verdana" w:hAnsi="Verdana" w:cs="Times"/>
          <w:sz w:val="18"/>
          <w:szCs w:val="36"/>
        </w:rPr>
      </w:pPr>
      <w:r w:rsidRPr="00E5420F">
        <w:rPr>
          <w:rFonts w:ascii="Verdana" w:hAnsi="Verdana" w:cs="Arial"/>
          <w:sz w:val="18"/>
          <w:szCs w:val="36"/>
        </w:rPr>
        <w:t>J.A. and Kathryn Albertson Foundation</w:t>
      </w:r>
    </w:p>
    <w:p w:rsidR="00995619" w:rsidRPr="00E5420F" w:rsidRDefault="00995619" w:rsidP="00995619">
      <w:pPr>
        <w:pStyle w:val="NormalWeb"/>
        <w:numPr>
          <w:ilvl w:val="0"/>
          <w:numId w:val="4"/>
        </w:numPr>
        <w:spacing w:before="2" w:after="2"/>
        <w:rPr>
          <w:rFonts w:ascii="Verdana" w:hAnsi="Verdana" w:cs="Times"/>
          <w:sz w:val="18"/>
          <w:szCs w:val="36"/>
        </w:rPr>
      </w:pPr>
      <w:r w:rsidRPr="00E5420F">
        <w:rPr>
          <w:rFonts w:ascii="Verdana" w:hAnsi="Verdana" w:cs="Times"/>
          <w:sz w:val="18"/>
          <w:szCs w:val="36"/>
        </w:rPr>
        <w:t>iNaCol</w:t>
      </w:r>
    </w:p>
    <w:p w:rsidR="00995619" w:rsidRPr="00E5420F" w:rsidRDefault="00995619" w:rsidP="00995619">
      <w:pPr>
        <w:pStyle w:val="NormalWeb"/>
        <w:numPr>
          <w:ilvl w:val="0"/>
          <w:numId w:val="4"/>
        </w:numPr>
        <w:spacing w:before="2" w:after="2"/>
        <w:rPr>
          <w:rFonts w:ascii="Verdana" w:hAnsi="Verdana" w:cs="Times"/>
          <w:sz w:val="18"/>
          <w:szCs w:val="36"/>
        </w:rPr>
      </w:pPr>
      <w:r w:rsidRPr="00E5420F">
        <w:rPr>
          <w:rFonts w:ascii="Verdana" w:hAnsi="Verdana" w:cs="Times"/>
          <w:sz w:val="18"/>
          <w:szCs w:val="36"/>
        </w:rPr>
        <w:t>T.H.E. Journal</w:t>
      </w:r>
    </w:p>
    <w:p w:rsidR="00995619" w:rsidRPr="00E5420F" w:rsidRDefault="00995619" w:rsidP="00995619">
      <w:pPr>
        <w:pStyle w:val="NormalWeb"/>
        <w:numPr>
          <w:ilvl w:val="0"/>
          <w:numId w:val="4"/>
        </w:numPr>
        <w:spacing w:before="2" w:after="2"/>
        <w:rPr>
          <w:rFonts w:ascii="Verdana" w:hAnsi="Verdana" w:cs="Times"/>
          <w:sz w:val="18"/>
          <w:szCs w:val="36"/>
        </w:rPr>
      </w:pPr>
      <w:r w:rsidRPr="00E5420F">
        <w:rPr>
          <w:rFonts w:ascii="Verdana" w:hAnsi="Verdana" w:cs="Times"/>
          <w:sz w:val="18"/>
          <w:szCs w:val="36"/>
        </w:rPr>
        <w:t>Dis</w:t>
      </w:r>
      <w:r w:rsidR="00E5420F">
        <w:rPr>
          <w:rFonts w:ascii="Verdana" w:hAnsi="Verdana" w:cs="Times"/>
          <w:sz w:val="18"/>
          <w:szCs w:val="36"/>
        </w:rPr>
        <w:t>trict Administration magazine</w:t>
      </w:r>
    </w:p>
    <w:p w:rsidR="00995619" w:rsidRPr="00E5420F" w:rsidRDefault="00995619" w:rsidP="00995619">
      <w:pPr>
        <w:pStyle w:val="NormalWeb"/>
        <w:numPr>
          <w:ilvl w:val="0"/>
          <w:numId w:val="4"/>
        </w:numPr>
        <w:spacing w:before="2" w:after="2"/>
        <w:rPr>
          <w:rFonts w:ascii="Verdana" w:hAnsi="Verdana" w:cs="Times"/>
          <w:sz w:val="18"/>
          <w:szCs w:val="36"/>
        </w:rPr>
      </w:pPr>
      <w:r w:rsidRPr="00E5420F">
        <w:rPr>
          <w:rFonts w:ascii="Verdana" w:hAnsi="Verdana" w:cs="Times"/>
          <w:sz w:val="18"/>
          <w:szCs w:val="36"/>
        </w:rPr>
        <w:t>Innosight Institute</w:t>
      </w:r>
    </w:p>
    <w:p w:rsidR="00995619" w:rsidRPr="00E5420F" w:rsidRDefault="00995619" w:rsidP="00995619">
      <w:pPr>
        <w:pStyle w:val="NormalWeb"/>
        <w:numPr>
          <w:ilvl w:val="0"/>
          <w:numId w:val="4"/>
        </w:numPr>
        <w:spacing w:before="2" w:after="2"/>
        <w:rPr>
          <w:rFonts w:ascii="Verdana" w:hAnsi="Verdana" w:cs="Arial"/>
          <w:sz w:val="18"/>
          <w:szCs w:val="26"/>
        </w:rPr>
      </w:pPr>
      <w:r w:rsidRPr="00E5420F">
        <w:rPr>
          <w:rFonts w:ascii="Verdana" w:hAnsi="Verdana" w:cs="Arial"/>
          <w:sz w:val="18"/>
          <w:szCs w:val="26"/>
        </w:rPr>
        <w:t>Evergreen Education Group</w:t>
      </w:r>
    </w:p>
    <w:p w:rsidR="00995619" w:rsidRPr="00E5420F" w:rsidRDefault="00995619" w:rsidP="00995619">
      <w:pPr>
        <w:pStyle w:val="NormalWeb"/>
        <w:numPr>
          <w:ilvl w:val="0"/>
          <w:numId w:val="4"/>
        </w:numPr>
        <w:spacing w:before="2" w:after="2"/>
        <w:rPr>
          <w:rFonts w:ascii="Verdana" w:hAnsi="Verdana"/>
          <w:b/>
          <w:bCs/>
          <w:sz w:val="18"/>
          <w:szCs w:val="28"/>
        </w:rPr>
      </w:pPr>
      <w:r w:rsidRPr="00E5420F">
        <w:rPr>
          <w:rFonts w:ascii="Verdana" w:hAnsi="Verdana" w:cs="Arial"/>
          <w:sz w:val="18"/>
          <w:szCs w:val="26"/>
        </w:rPr>
        <w:t>Clayton Christensen Institute for Disruptive Innovation</w:t>
      </w:r>
    </w:p>
    <w:p w:rsidR="00E5420F" w:rsidRPr="00E5420F" w:rsidRDefault="00E5420F" w:rsidP="00995619">
      <w:pPr>
        <w:pStyle w:val="NormalWeb"/>
        <w:numPr>
          <w:ilvl w:val="0"/>
          <w:numId w:val="4"/>
        </w:numPr>
        <w:spacing w:before="2" w:after="2"/>
        <w:rPr>
          <w:rFonts w:ascii="Verdana" w:hAnsi="Verdana"/>
          <w:sz w:val="18"/>
        </w:rPr>
      </w:pPr>
      <w:r>
        <w:rPr>
          <w:rFonts w:ascii="Verdana" w:hAnsi="Verdana" w:cs="Times"/>
          <w:sz w:val="18"/>
          <w:szCs w:val="36"/>
        </w:rPr>
        <w:t>IDEO</w:t>
      </w:r>
    </w:p>
    <w:p w:rsidR="0086306E" w:rsidRPr="0086306E" w:rsidRDefault="00E5420F" w:rsidP="00995619">
      <w:pPr>
        <w:pStyle w:val="NormalWeb"/>
        <w:numPr>
          <w:ilvl w:val="0"/>
          <w:numId w:val="4"/>
        </w:numPr>
        <w:spacing w:before="2" w:after="2"/>
        <w:rPr>
          <w:rFonts w:ascii="Verdana" w:hAnsi="Verdana"/>
          <w:sz w:val="18"/>
        </w:rPr>
      </w:pPr>
      <w:r w:rsidRPr="0086306E">
        <w:rPr>
          <w:rFonts w:ascii="Verdana" w:hAnsi="Verdana" w:cs="Times"/>
          <w:sz w:val="18"/>
          <w:szCs w:val="36"/>
        </w:rPr>
        <w:t>TEDxSaltLake</w:t>
      </w:r>
      <w:r w:rsidR="0086306E">
        <w:rPr>
          <w:rFonts w:ascii="Verdana" w:hAnsi="Verdana" w:cs="Times"/>
          <w:sz w:val="18"/>
          <w:szCs w:val="36"/>
        </w:rPr>
        <w:t>City</w:t>
      </w:r>
      <w:r w:rsidRPr="0086306E">
        <w:rPr>
          <w:rFonts w:ascii="Verdana" w:hAnsi="Verdana" w:cs="Times"/>
          <w:sz w:val="18"/>
          <w:szCs w:val="36"/>
        </w:rPr>
        <w:t xml:space="preserve"> Speaker</w:t>
      </w:r>
    </w:p>
    <w:p w:rsidR="009E2951" w:rsidRPr="0086306E" w:rsidRDefault="0086306E" w:rsidP="00995619">
      <w:pPr>
        <w:pStyle w:val="NormalWeb"/>
        <w:numPr>
          <w:ilvl w:val="0"/>
          <w:numId w:val="4"/>
        </w:numPr>
        <w:spacing w:before="2" w:after="2"/>
        <w:rPr>
          <w:rFonts w:ascii="Verdana" w:hAnsi="Verdana"/>
          <w:sz w:val="18"/>
        </w:rPr>
      </w:pPr>
      <w:r w:rsidRPr="0086306E">
        <w:rPr>
          <w:rFonts w:ascii="Verdana" w:hAnsi="Verdana" w:cs="Times"/>
          <w:sz w:val="18"/>
          <w:szCs w:val="36"/>
        </w:rPr>
        <w:t>T.I.E.</w:t>
      </w:r>
    </w:p>
    <w:p w:rsidR="00E5420F" w:rsidRPr="0086306E" w:rsidRDefault="009E2951" w:rsidP="00995619">
      <w:pPr>
        <w:pStyle w:val="NormalWeb"/>
        <w:numPr>
          <w:ilvl w:val="0"/>
          <w:numId w:val="4"/>
        </w:numPr>
        <w:spacing w:before="2" w:after="2"/>
        <w:rPr>
          <w:rFonts w:ascii="Verdana" w:hAnsi="Verdana"/>
          <w:sz w:val="18"/>
        </w:rPr>
      </w:pPr>
      <w:r w:rsidRPr="0086306E">
        <w:rPr>
          <w:rFonts w:ascii="Verdana" w:hAnsi="Verdana"/>
          <w:sz w:val="18"/>
        </w:rPr>
        <w:t>F</w:t>
      </w:r>
      <w:hyperlink r:id="rId5" w:history="1">
        <w:r w:rsidRPr="0086306E">
          <w:rPr>
            <w:rFonts w:ascii="Verdana" w:hAnsi="Verdana" w:cs="Times"/>
            <w:sz w:val="18"/>
            <w:szCs w:val="30"/>
            <w:u w:color="0000E9"/>
          </w:rPr>
          <w:t>r</w:t>
        </w:r>
        <w:r w:rsidRPr="0086306E">
          <w:rPr>
            <w:rFonts w:ascii="Verdana" w:hAnsi="Verdana" w:cs="Times"/>
            <w:sz w:val="18"/>
            <w:szCs w:val="30"/>
            <w:u w:color="0000E9"/>
          </w:rPr>
          <w:t>i</w:t>
        </w:r>
        <w:r w:rsidRPr="0086306E">
          <w:rPr>
            <w:rFonts w:ascii="Verdana" w:hAnsi="Verdana" w:cs="Times"/>
            <w:sz w:val="18"/>
            <w:szCs w:val="30"/>
            <w:u w:color="0000E9"/>
          </w:rPr>
          <w:t>day Institute for Educational Innovation</w:t>
        </w:r>
      </w:hyperlink>
    </w:p>
    <w:p w:rsidR="00995619" w:rsidRPr="0086306E" w:rsidRDefault="00E5420F" w:rsidP="00995619">
      <w:pPr>
        <w:pStyle w:val="NormalWeb"/>
        <w:numPr>
          <w:ilvl w:val="0"/>
          <w:numId w:val="4"/>
        </w:numPr>
        <w:spacing w:before="2" w:after="2"/>
        <w:rPr>
          <w:rFonts w:ascii="Verdana" w:hAnsi="Verdana"/>
          <w:sz w:val="18"/>
        </w:rPr>
      </w:pPr>
      <w:r w:rsidRPr="0086306E">
        <w:rPr>
          <w:rFonts w:ascii="Verdana" w:hAnsi="Verdana" w:cs="Times"/>
          <w:sz w:val="18"/>
          <w:szCs w:val="36"/>
        </w:rPr>
        <w:t>and many</w:t>
      </w:r>
      <w:r w:rsidR="00995619" w:rsidRPr="0086306E">
        <w:rPr>
          <w:rFonts w:ascii="Verdana" w:hAnsi="Verdana" w:cs="Times"/>
          <w:sz w:val="18"/>
          <w:szCs w:val="36"/>
        </w:rPr>
        <w:t xml:space="preserve"> others</w:t>
      </w:r>
    </w:p>
    <w:p w:rsidR="009A79EE" w:rsidRPr="00E5420F" w:rsidRDefault="009A79EE" w:rsidP="001E7EEA">
      <w:pPr>
        <w:widowControl w:val="0"/>
        <w:autoSpaceDE w:val="0"/>
        <w:autoSpaceDN w:val="0"/>
        <w:adjustRightInd w:val="0"/>
        <w:rPr>
          <w:rFonts w:ascii="Verdana" w:hAnsi="Verdana" w:cs="Times"/>
          <w:sz w:val="18"/>
          <w:szCs w:val="28"/>
        </w:rPr>
      </w:pPr>
    </w:p>
    <w:p w:rsidR="00A5487F" w:rsidRDefault="009A79EE" w:rsidP="001E7EEA">
      <w:pPr>
        <w:widowControl w:val="0"/>
        <w:autoSpaceDE w:val="0"/>
        <w:autoSpaceDN w:val="0"/>
        <w:adjustRightInd w:val="0"/>
        <w:rPr>
          <w:rFonts w:ascii="Verdana" w:hAnsi="Verdana" w:cs="Times"/>
          <w:sz w:val="18"/>
          <w:szCs w:val="28"/>
        </w:rPr>
      </w:pPr>
      <w:r w:rsidRPr="00E5420F">
        <w:rPr>
          <w:rFonts w:ascii="Verdana" w:hAnsi="Verdana" w:cs="Times"/>
          <w:sz w:val="18"/>
          <w:szCs w:val="28"/>
        </w:rPr>
        <w:t xml:space="preserve">He </w:t>
      </w:r>
      <w:r w:rsidR="00A5487F">
        <w:rPr>
          <w:rFonts w:ascii="Verdana" w:hAnsi="Verdana" w:cs="Times"/>
          <w:sz w:val="18"/>
          <w:szCs w:val="28"/>
        </w:rPr>
        <w:t>is currently working</w:t>
      </w:r>
      <w:r w:rsidRPr="00E5420F">
        <w:rPr>
          <w:rFonts w:ascii="Verdana" w:hAnsi="Verdana" w:cs="Times"/>
          <w:sz w:val="18"/>
          <w:szCs w:val="28"/>
        </w:rPr>
        <w:t xml:space="preserve"> </w:t>
      </w:r>
      <w:r w:rsidR="00A5487F">
        <w:rPr>
          <w:rFonts w:ascii="Verdana" w:hAnsi="Verdana" w:cs="Times"/>
          <w:sz w:val="18"/>
          <w:szCs w:val="28"/>
        </w:rPr>
        <w:t>educational</w:t>
      </w:r>
      <w:r w:rsidRPr="00E5420F">
        <w:rPr>
          <w:rFonts w:ascii="Verdana" w:hAnsi="Verdana" w:cs="Times"/>
          <w:sz w:val="18"/>
          <w:szCs w:val="28"/>
        </w:rPr>
        <w:t xml:space="preserve"> leaders</w:t>
      </w:r>
      <w:r w:rsidR="009E2951">
        <w:rPr>
          <w:rFonts w:ascii="Verdana" w:hAnsi="Verdana" w:cs="Times"/>
          <w:sz w:val="18"/>
          <w:szCs w:val="28"/>
        </w:rPr>
        <w:t xml:space="preserve"> throughout the country and more directly</w:t>
      </w:r>
      <w:r w:rsidRPr="00E5420F">
        <w:rPr>
          <w:rFonts w:ascii="Verdana" w:hAnsi="Verdana" w:cs="Times"/>
          <w:sz w:val="18"/>
          <w:szCs w:val="28"/>
        </w:rPr>
        <w:t xml:space="preserve"> in Oklahoma, Kentucky, Arkansas, Indiana, Idaho, </w:t>
      </w:r>
      <w:r w:rsidR="0086306E">
        <w:rPr>
          <w:rFonts w:ascii="Verdana" w:hAnsi="Verdana" w:cs="Times"/>
          <w:sz w:val="18"/>
          <w:szCs w:val="28"/>
        </w:rPr>
        <w:t xml:space="preserve">South Dakota, </w:t>
      </w:r>
      <w:r w:rsidRPr="00E5420F">
        <w:rPr>
          <w:rFonts w:ascii="Verdana" w:hAnsi="Verdana" w:cs="Times"/>
          <w:sz w:val="18"/>
          <w:szCs w:val="28"/>
        </w:rPr>
        <w:t>and Utah to begin transforming their schools to meet the needs of the one.</w:t>
      </w:r>
    </w:p>
    <w:p w:rsidR="009A79EE" w:rsidRPr="00E5420F" w:rsidRDefault="009A79EE" w:rsidP="001E7EEA">
      <w:pPr>
        <w:widowControl w:val="0"/>
        <w:autoSpaceDE w:val="0"/>
        <w:autoSpaceDN w:val="0"/>
        <w:adjustRightInd w:val="0"/>
        <w:rPr>
          <w:rFonts w:ascii="Verdana" w:hAnsi="Verdana" w:cs="Times"/>
          <w:sz w:val="18"/>
          <w:szCs w:val="28"/>
        </w:rPr>
      </w:pPr>
    </w:p>
    <w:p w:rsidR="00981641" w:rsidRPr="00E5420F" w:rsidRDefault="00E5420F" w:rsidP="000106E8">
      <w:pPr>
        <w:widowControl w:val="0"/>
        <w:autoSpaceDE w:val="0"/>
        <w:autoSpaceDN w:val="0"/>
        <w:adjustRightInd w:val="0"/>
        <w:rPr>
          <w:rFonts w:ascii="Verdana" w:hAnsi="Verdana" w:cs="Times"/>
          <w:sz w:val="18"/>
          <w:szCs w:val="28"/>
        </w:rPr>
      </w:pPr>
      <w:r>
        <w:rPr>
          <w:rFonts w:ascii="Verdana" w:hAnsi="Verdana" w:cs="Times"/>
          <w:sz w:val="18"/>
          <w:szCs w:val="28"/>
        </w:rPr>
        <w:t>Ruth and Kenneth are</w:t>
      </w:r>
      <w:r w:rsidR="009A79EE" w:rsidRPr="00E5420F">
        <w:rPr>
          <w:rFonts w:ascii="Verdana" w:hAnsi="Verdana" w:cs="Times"/>
          <w:sz w:val="18"/>
          <w:szCs w:val="28"/>
        </w:rPr>
        <w:t xml:space="preserve"> </w:t>
      </w:r>
      <w:r>
        <w:rPr>
          <w:rFonts w:ascii="Verdana" w:hAnsi="Verdana" w:cs="Times"/>
          <w:sz w:val="18"/>
          <w:szCs w:val="28"/>
        </w:rPr>
        <w:t>parents</w:t>
      </w:r>
      <w:r w:rsidR="00A5487F">
        <w:rPr>
          <w:rFonts w:ascii="Verdana" w:hAnsi="Verdana" w:cs="Times"/>
          <w:sz w:val="18"/>
          <w:szCs w:val="28"/>
        </w:rPr>
        <w:t xml:space="preserve"> to three children along with two additional</w:t>
      </w:r>
      <w:r>
        <w:rPr>
          <w:rFonts w:ascii="Verdana" w:hAnsi="Verdana" w:cs="Times"/>
          <w:sz w:val="18"/>
          <w:szCs w:val="28"/>
        </w:rPr>
        <w:t xml:space="preserve"> </w:t>
      </w:r>
      <w:r w:rsidR="009A79EE" w:rsidRPr="00E5420F">
        <w:rPr>
          <w:rFonts w:ascii="Verdana" w:hAnsi="Verdana" w:cs="Times"/>
          <w:sz w:val="18"/>
          <w:szCs w:val="28"/>
        </w:rPr>
        <w:t>daughter</w:t>
      </w:r>
      <w:r>
        <w:rPr>
          <w:rFonts w:ascii="Verdana" w:hAnsi="Verdana" w:cs="Times"/>
          <w:sz w:val="18"/>
          <w:szCs w:val="28"/>
        </w:rPr>
        <w:t>s from Mexico and</w:t>
      </w:r>
      <w:r w:rsidR="009A79EE" w:rsidRPr="00E5420F">
        <w:rPr>
          <w:rFonts w:ascii="Verdana" w:hAnsi="Verdana" w:cs="Times"/>
          <w:sz w:val="18"/>
          <w:szCs w:val="28"/>
        </w:rPr>
        <w:t xml:space="preserve"> El Salvador </w:t>
      </w:r>
      <w:r w:rsidR="00A5487F">
        <w:rPr>
          <w:rFonts w:ascii="Verdana" w:hAnsi="Verdana" w:cs="Times"/>
          <w:sz w:val="18"/>
          <w:szCs w:val="28"/>
        </w:rPr>
        <w:t>that proudly call him dad.</w:t>
      </w:r>
    </w:p>
    <w:sectPr w:rsidR="00981641" w:rsidRPr="00E5420F" w:rsidSect="009816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73C2"/>
    <w:multiLevelType w:val="multilevel"/>
    <w:tmpl w:val="4C2E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D13BB0"/>
    <w:multiLevelType w:val="hybridMultilevel"/>
    <w:tmpl w:val="14426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CB7DF5"/>
    <w:multiLevelType w:val="hybridMultilevel"/>
    <w:tmpl w:val="D26A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94583D"/>
    <w:multiLevelType w:val="hybridMultilevel"/>
    <w:tmpl w:val="C69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1641"/>
    <w:rsid w:val="000106E8"/>
    <w:rsid w:val="00124285"/>
    <w:rsid w:val="001E7EEA"/>
    <w:rsid w:val="003A54D0"/>
    <w:rsid w:val="003C75B5"/>
    <w:rsid w:val="00426B16"/>
    <w:rsid w:val="00463276"/>
    <w:rsid w:val="00530206"/>
    <w:rsid w:val="00580952"/>
    <w:rsid w:val="00601026"/>
    <w:rsid w:val="006434BE"/>
    <w:rsid w:val="00851C2B"/>
    <w:rsid w:val="0086306E"/>
    <w:rsid w:val="008D580E"/>
    <w:rsid w:val="00981641"/>
    <w:rsid w:val="00995619"/>
    <w:rsid w:val="009A79EE"/>
    <w:rsid w:val="009E2951"/>
    <w:rsid w:val="00A5487F"/>
    <w:rsid w:val="00B96AF3"/>
    <w:rsid w:val="00E5420F"/>
    <w:rsid w:val="00E774BB"/>
    <w:rsid w:val="00F8692B"/>
  </w:rsids>
  <m:mathPr>
    <m:mathFont m:val="Arial Hebrew Scho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0952"/>
    <w:pPr>
      <w:ind w:left="720"/>
      <w:contextualSpacing/>
    </w:pPr>
  </w:style>
  <w:style w:type="paragraph" w:styleId="NormalWeb">
    <w:name w:val="Normal (Web)"/>
    <w:basedOn w:val="Normal"/>
    <w:uiPriority w:val="99"/>
    <w:rsid w:val="000106E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90942639">
      <w:bodyDiv w:val="1"/>
      <w:marLeft w:val="0"/>
      <w:marRight w:val="0"/>
      <w:marTop w:val="0"/>
      <w:marBottom w:val="0"/>
      <w:divBdr>
        <w:top w:val="none" w:sz="0" w:space="0" w:color="auto"/>
        <w:left w:val="none" w:sz="0" w:space="0" w:color="auto"/>
        <w:bottom w:val="none" w:sz="0" w:space="0" w:color="auto"/>
        <w:right w:val="none" w:sz="0" w:space="0" w:color="auto"/>
      </w:divBdr>
      <w:divsChild>
        <w:div w:id="1857770279">
          <w:marLeft w:val="0"/>
          <w:marRight w:val="0"/>
          <w:marTop w:val="0"/>
          <w:marBottom w:val="0"/>
          <w:divBdr>
            <w:top w:val="none" w:sz="0" w:space="0" w:color="auto"/>
            <w:left w:val="none" w:sz="0" w:space="0" w:color="auto"/>
            <w:bottom w:val="none" w:sz="0" w:space="0" w:color="auto"/>
            <w:right w:val="none" w:sz="0" w:space="0" w:color="auto"/>
          </w:divBdr>
          <w:divsChild>
            <w:div w:id="1720665052">
              <w:marLeft w:val="0"/>
              <w:marRight w:val="0"/>
              <w:marTop w:val="0"/>
              <w:marBottom w:val="0"/>
              <w:divBdr>
                <w:top w:val="none" w:sz="0" w:space="0" w:color="auto"/>
                <w:left w:val="none" w:sz="0" w:space="0" w:color="auto"/>
                <w:bottom w:val="none" w:sz="0" w:space="0" w:color="auto"/>
                <w:right w:val="none" w:sz="0" w:space="0" w:color="auto"/>
              </w:divBdr>
              <w:divsChild>
                <w:div w:id="1287925873">
                  <w:marLeft w:val="0"/>
                  <w:marRight w:val="0"/>
                  <w:marTop w:val="0"/>
                  <w:marBottom w:val="0"/>
                  <w:divBdr>
                    <w:top w:val="none" w:sz="0" w:space="0" w:color="auto"/>
                    <w:left w:val="none" w:sz="0" w:space="0" w:color="auto"/>
                    <w:bottom w:val="none" w:sz="0" w:space="0" w:color="auto"/>
                    <w:right w:val="none" w:sz="0" w:space="0" w:color="auto"/>
                  </w:divBdr>
                  <w:divsChild>
                    <w:div w:id="3223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43399">
      <w:bodyDiv w:val="1"/>
      <w:marLeft w:val="0"/>
      <w:marRight w:val="0"/>
      <w:marTop w:val="0"/>
      <w:marBottom w:val="0"/>
      <w:divBdr>
        <w:top w:val="none" w:sz="0" w:space="0" w:color="auto"/>
        <w:left w:val="none" w:sz="0" w:space="0" w:color="auto"/>
        <w:bottom w:val="none" w:sz="0" w:space="0" w:color="auto"/>
        <w:right w:val="none" w:sz="0" w:space="0" w:color="auto"/>
      </w:divBdr>
      <w:divsChild>
        <w:div w:id="270624053">
          <w:marLeft w:val="0"/>
          <w:marRight w:val="0"/>
          <w:marTop w:val="0"/>
          <w:marBottom w:val="0"/>
          <w:divBdr>
            <w:top w:val="none" w:sz="0" w:space="0" w:color="auto"/>
            <w:left w:val="none" w:sz="0" w:space="0" w:color="auto"/>
            <w:bottom w:val="none" w:sz="0" w:space="0" w:color="auto"/>
            <w:right w:val="none" w:sz="0" w:space="0" w:color="auto"/>
          </w:divBdr>
          <w:divsChild>
            <w:div w:id="311252695">
              <w:marLeft w:val="0"/>
              <w:marRight w:val="0"/>
              <w:marTop w:val="0"/>
              <w:marBottom w:val="0"/>
              <w:divBdr>
                <w:top w:val="none" w:sz="0" w:space="0" w:color="auto"/>
                <w:left w:val="none" w:sz="0" w:space="0" w:color="auto"/>
                <w:bottom w:val="none" w:sz="0" w:space="0" w:color="auto"/>
                <w:right w:val="none" w:sz="0" w:space="0" w:color="auto"/>
              </w:divBdr>
              <w:divsChild>
                <w:div w:id="407266034">
                  <w:marLeft w:val="0"/>
                  <w:marRight w:val="0"/>
                  <w:marTop w:val="0"/>
                  <w:marBottom w:val="0"/>
                  <w:divBdr>
                    <w:top w:val="none" w:sz="0" w:space="0" w:color="auto"/>
                    <w:left w:val="none" w:sz="0" w:space="0" w:color="auto"/>
                    <w:bottom w:val="none" w:sz="0" w:space="0" w:color="auto"/>
                    <w:right w:val="none" w:sz="0" w:space="0" w:color="auto"/>
                  </w:divBdr>
                  <w:divsChild>
                    <w:div w:id="14871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20382">
      <w:bodyDiv w:val="1"/>
      <w:marLeft w:val="0"/>
      <w:marRight w:val="0"/>
      <w:marTop w:val="0"/>
      <w:marBottom w:val="0"/>
      <w:divBdr>
        <w:top w:val="none" w:sz="0" w:space="0" w:color="auto"/>
        <w:left w:val="none" w:sz="0" w:space="0" w:color="auto"/>
        <w:bottom w:val="none" w:sz="0" w:space="0" w:color="auto"/>
        <w:right w:val="none" w:sz="0" w:space="0" w:color="auto"/>
      </w:divBdr>
      <w:divsChild>
        <w:div w:id="1980380053">
          <w:marLeft w:val="0"/>
          <w:marRight w:val="0"/>
          <w:marTop w:val="0"/>
          <w:marBottom w:val="0"/>
          <w:divBdr>
            <w:top w:val="none" w:sz="0" w:space="0" w:color="auto"/>
            <w:left w:val="none" w:sz="0" w:space="0" w:color="auto"/>
            <w:bottom w:val="none" w:sz="0" w:space="0" w:color="auto"/>
            <w:right w:val="none" w:sz="0" w:space="0" w:color="auto"/>
          </w:divBdr>
          <w:divsChild>
            <w:div w:id="820464081">
              <w:marLeft w:val="0"/>
              <w:marRight w:val="0"/>
              <w:marTop w:val="0"/>
              <w:marBottom w:val="0"/>
              <w:divBdr>
                <w:top w:val="none" w:sz="0" w:space="0" w:color="auto"/>
                <w:left w:val="none" w:sz="0" w:space="0" w:color="auto"/>
                <w:bottom w:val="none" w:sz="0" w:space="0" w:color="auto"/>
                <w:right w:val="none" w:sz="0" w:space="0" w:color="auto"/>
              </w:divBdr>
              <w:divsChild>
                <w:div w:id="496385953">
                  <w:marLeft w:val="0"/>
                  <w:marRight w:val="0"/>
                  <w:marTop w:val="0"/>
                  <w:marBottom w:val="0"/>
                  <w:divBdr>
                    <w:top w:val="none" w:sz="0" w:space="0" w:color="auto"/>
                    <w:left w:val="none" w:sz="0" w:space="0" w:color="auto"/>
                    <w:bottom w:val="none" w:sz="0" w:space="0" w:color="auto"/>
                    <w:right w:val="none" w:sz="0" w:space="0" w:color="auto"/>
                  </w:divBdr>
                  <w:divsChild>
                    <w:div w:id="17183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nc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893</Words>
  <Characters>5095</Characters>
  <Application>Microsoft Macintosh Word</Application>
  <DocSecurity>0</DocSecurity>
  <Lines>42</Lines>
  <Paragraphs>10</Paragraphs>
  <ScaleCrop>false</ScaleCrop>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c:creator>
  <cp:keywords/>
  <cp:lastModifiedBy>Omer</cp:lastModifiedBy>
  <cp:revision>9</cp:revision>
  <dcterms:created xsi:type="dcterms:W3CDTF">2015-07-24T19:36:00Z</dcterms:created>
  <dcterms:modified xsi:type="dcterms:W3CDTF">2015-07-25T00:12:00Z</dcterms:modified>
</cp:coreProperties>
</file>